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7562" w14:textId="77777777" w:rsidR="00F16841" w:rsidRPr="00F16841" w:rsidRDefault="00F16841" w:rsidP="00F1684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F16841">
        <w:rPr>
          <w:rFonts w:ascii="Arial" w:eastAsia="Times New Roman" w:hAnsi="Arial" w:cs="Arial"/>
          <w:b/>
          <w:bCs/>
          <w:color w:val="222222"/>
          <w:sz w:val="24"/>
          <w:szCs w:val="24"/>
          <w:lang w:eastAsia="fr-FR"/>
        </w:rPr>
        <w:t>Cher.es Collègues, Cher.es </w:t>
      </w:r>
      <w:hyperlink r:id="rId4" w:tgtFrame="_blank" w:history="1">
        <w:r w:rsidRPr="00F16841">
          <w:rPr>
            <w:rFonts w:ascii="Arial" w:eastAsia="Times New Roman" w:hAnsi="Arial" w:cs="Arial"/>
            <w:b/>
            <w:bCs/>
            <w:color w:val="1155CC"/>
            <w:sz w:val="24"/>
            <w:szCs w:val="24"/>
            <w:u w:val="single"/>
            <w:lang w:eastAsia="fr-FR"/>
          </w:rPr>
          <w:t>ami.es</w:t>
        </w:r>
      </w:hyperlink>
      <w:r w:rsidRPr="00F16841">
        <w:rPr>
          <w:rFonts w:ascii="Arial" w:eastAsia="Times New Roman" w:hAnsi="Arial" w:cs="Arial"/>
          <w:b/>
          <w:bCs/>
          <w:color w:val="222222"/>
          <w:sz w:val="24"/>
          <w:szCs w:val="24"/>
          <w:lang w:eastAsia="fr-FR"/>
        </w:rPr>
        <w:t>,</w:t>
      </w:r>
    </w:p>
    <w:p w14:paraId="153DDB17" w14:textId="77777777" w:rsidR="00F16841" w:rsidRPr="00F16841" w:rsidRDefault="00F16841" w:rsidP="00F1684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F16841">
        <w:rPr>
          <w:rFonts w:ascii="Arial" w:eastAsia="Times New Roman" w:hAnsi="Arial" w:cs="Arial"/>
          <w:b/>
          <w:bCs/>
          <w:color w:val="222222"/>
          <w:sz w:val="24"/>
          <w:szCs w:val="24"/>
          <w:lang w:eastAsia="fr-FR"/>
        </w:rPr>
        <w:t>Le projet de loi sur la protection des enfants en cours d’examen au Parlement</w:t>
      </w:r>
      <w:r w:rsidRPr="00F16841">
        <w:rPr>
          <w:rFonts w:ascii="Arial" w:eastAsia="Times New Roman" w:hAnsi="Arial" w:cs="Arial"/>
          <w:color w:val="222222"/>
          <w:sz w:val="24"/>
          <w:szCs w:val="24"/>
          <w:lang w:eastAsia="fr-FR"/>
        </w:rPr>
        <w:t> prévoit plusieurs mesures concernant la protection maternelle et infantile (PMI).</w:t>
      </w:r>
    </w:p>
    <w:p w14:paraId="010AB476" w14:textId="77777777" w:rsidR="00F16841" w:rsidRPr="00F16841" w:rsidRDefault="00F16841" w:rsidP="00F1684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F16841">
        <w:rPr>
          <w:rFonts w:ascii="Arial" w:eastAsia="Times New Roman" w:hAnsi="Arial" w:cs="Arial"/>
          <w:b/>
          <w:bCs/>
          <w:color w:val="222222"/>
          <w:sz w:val="24"/>
          <w:szCs w:val="24"/>
          <w:lang w:eastAsia="fr-FR"/>
        </w:rPr>
        <w:t>La plate-forme "Assurer l’avenir de la PMI" constate </w:t>
      </w:r>
      <w:r w:rsidRPr="00F16841">
        <w:rPr>
          <w:rFonts w:ascii="Arial" w:eastAsia="Times New Roman" w:hAnsi="Arial" w:cs="Arial"/>
          <w:color w:val="222222"/>
          <w:sz w:val="24"/>
          <w:szCs w:val="24"/>
          <w:lang w:eastAsia="fr-FR"/>
        </w:rPr>
        <w:t>que certaines mesures essentielles pour la pérennité de la PMI ne sont toujours pas assurées, voire que le projet de loi comporte des reculs susceptibles d’affaiblir encore le dispositif de PMI.</w:t>
      </w:r>
    </w:p>
    <w:p w14:paraId="12B9C1B3" w14:textId="77777777" w:rsidR="00F16841" w:rsidRPr="00F16841" w:rsidRDefault="00F16841" w:rsidP="00F1684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F16841">
        <w:rPr>
          <w:rFonts w:ascii="Arial" w:eastAsia="Times New Roman" w:hAnsi="Arial" w:cs="Arial"/>
          <w:b/>
          <w:bCs/>
          <w:color w:val="222222"/>
          <w:sz w:val="24"/>
          <w:szCs w:val="24"/>
          <w:lang w:eastAsia="fr-FR"/>
        </w:rPr>
        <w:t>C'est pourquoi nous lançons une</w:t>
      </w:r>
      <w:r w:rsidRPr="00F16841">
        <w:rPr>
          <w:rFonts w:ascii="Arial" w:eastAsia="Times New Roman" w:hAnsi="Arial" w:cs="Arial"/>
          <w:color w:val="222222"/>
          <w:sz w:val="24"/>
          <w:szCs w:val="24"/>
          <w:lang w:eastAsia="fr-FR"/>
        </w:rPr>
        <w:t> </w:t>
      </w:r>
      <w:hyperlink r:id="rId5" w:tgtFrame="_blank" w:history="1">
        <w:r w:rsidRPr="00F16841">
          <w:rPr>
            <w:rFonts w:ascii="Arial" w:eastAsia="Times New Roman" w:hAnsi="Arial" w:cs="Arial"/>
            <w:b/>
            <w:bCs/>
            <w:color w:val="1155CC"/>
            <w:sz w:val="24"/>
            <w:szCs w:val="24"/>
            <w:u w:val="single"/>
            <w:lang w:eastAsia="fr-FR"/>
          </w:rPr>
          <w:t>PÉTITION NATIONALE</w:t>
        </w:r>
      </w:hyperlink>
      <w:hyperlink r:id="rId6" w:tgtFrame="_blank" w:history="1">
        <w:r w:rsidRPr="00F16841">
          <w:rPr>
            <w:rFonts w:ascii="Arial" w:eastAsia="Times New Roman" w:hAnsi="Arial" w:cs="Arial"/>
            <w:b/>
            <w:bCs/>
            <w:color w:val="1155CC"/>
            <w:sz w:val="24"/>
            <w:szCs w:val="24"/>
            <w:u w:val="single"/>
            <w:lang w:eastAsia="fr-FR"/>
          </w:rPr>
          <w:t>: Prendre les mesures efficaces pour sauver la PMI</w:t>
        </w:r>
      </w:hyperlink>
      <w:r w:rsidRPr="00F16841">
        <w:rPr>
          <w:rFonts w:ascii="Arial" w:eastAsia="Times New Roman" w:hAnsi="Arial" w:cs="Arial"/>
          <w:color w:val="222222"/>
          <w:sz w:val="24"/>
          <w:szCs w:val="24"/>
          <w:lang w:eastAsia="fr-FR"/>
        </w:rPr>
        <w:t xml:space="preserve"> que nous invitons </w:t>
      </w:r>
      <w:proofErr w:type="spellStart"/>
      <w:r w:rsidRPr="00F16841">
        <w:rPr>
          <w:rFonts w:ascii="Arial" w:eastAsia="Times New Roman" w:hAnsi="Arial" w:cs="Arial"/>
          <w:color w:val="222222"/>
          <w:sz w:val="24"/>
          <w:szCs w:val="24"/>
          <w:lang w:eastAsia="fr-FR"/>
        </w:rPr>
        <w:t>tous.tes</w:t>
      </w:r>
      <w:proofErr w:type="spellEnd"/>
      <w:r w:rsidRPr="00F16841">
        <w:rPr>
          <w:rFonts w:ascii="Arial" w:eastAsia="Times New Roman" w:hAnsi="Arial" w:cs="Arial"/>
          <w:color w:val="222222"/>
          <w:sz w:val="24"/>
          <w:szCs w:val="24"/>
          <w:lang w:eastAsia="fr-FR"/>
        </w:rPr>
        <w:t xml:space="preserve"> les </w:t>
      </w:r>
      <w:proofErr w:type="spellStart"/>
      <w:r w:rsidRPr="00F16841">
        <w:rPr>
          <w:rFonts w:ascii="Arial" w:eastAsia="Times New Roman" w:hAnsi="Arial" w:cs="Arial"/>
          <w:color w:val="222222"/>
          <w:sz w:val="24"/>
          <w:szCs w:val="24"/>
          <w:lang w:eastAsia="fr-FR"/>
        </w:rPr>
        <w:t>professionnel.les</w:t>
      </w:r>
      <w:proofErr w:type="spellEnd"/>
      <w:r w:rsidRPr="00F16841">
        <w:rPr>
          <w:rFonts w:ascii="Arial" w:eastAsia="Times New Roman" w:hAnsi="Arial" w:cs="Arial"/>
          <w:color w:val="222222"/>
          <w:sz w:val="24"/>
          <w:szCs w:val="24"/>
          <w:lang w:eastAsia="fr-FR"/>
        </w:rPr>
        <w:t xml:space="preserve"> de PMI à signer d'urgence, ainsi que tous les parents, les partenaires des services de PMI, les citoyens et les organismes soucieux de défendre et de soutenir la pérennité du service public de PMI.</w:t>
      </w:r>
    </w:p>
    <w:p w14:paraId="7B48B7A8" w14:textId="77777777" w:rsidR="00F16841" w:rsidRPr="00F16841" w:rsidRDefault="00F16841" w:rsidP="00F1684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F16841">
        <w:rPr>
          <w:rFonts w:ascii="Arial" w:eastAsia="Times New Roman" w:hAnsi="Arial" w:cs="Arial"/>
          <w:b/>
          <w:bCs/>
          <w:color w:val="222222"/>
          <w:sz w:val="24"/>
          <w:szCs w:val="24"/>
          <w:lang w:eastAsia="fr-FR"/>
        </w:rPr>
        <w:t>POUR SIGNER, cliquez sur ce lien :</w:t>
      </w:r>
    </w:p>
    <w:p w14:paraId="2FBAA640" w14:textId="77777777" w:rsidR="00F16841" w:rsidRPr="00F16841" w:rsidRDefault="00F16841" w:rsidP="00F16841">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fr-FR"/>
        </w:rPr>
      </w:pPr>
      <w:hyperlink r:id="rId7" w:tgtFrame="_blank" w:history="1">
        <w:r w:rsidRPr="00F16841">
          <w:rPr>
            <w:rFonts w:ascii="Arial" w:eastAsia="Times New Roman" w:hAnsi="Arial" w:cs="Arial"/>
            <w:b/>
            <w:bCs/>
            <w:color w:val="1155CC"/>
            <w:sz w:val="27"/>
            <w:szCs w:val="27"/>
            <w:u w:val="single"/>
            <w:lang w:eastAsia="fr-FR"/>
          </w:rPr>
          <w:t>PÉTITION NATIONALE : Prendre les mesures efficaces pour sauver la PMI</w:t>
        </w:r>
      </w:hyperlink>
    </w:p>
    <w:p w14:paraId="2688AB03" w14:textId="77777777" w:rsidR="00F16841" w:rsidRPr="00F16841" w:rsidRDefault="00F16841" w:rsidP="00F1684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F16841">
        <w:rPr>
          <w:rFonts w:ascii="Arial" w:eastAsia="Times New Roman" w:hAnsi="Arial" w:cs="Arial"/>
          <w:b/>
          <w:bCs/>
          <w:color w:val="222222"/>
          <w:sz w:val="24"/>
          <w:szCs w:val="24"/>
          <w:lang w:eastAsia="fr-FR"/>
        </w:rPr>
        <w:t>Nous vous remercions de diffuser largement ce message </w:t>
      </w:r>
      <w:r w:rsidRPr="00F16841">
        <w:rPr>
          <w:rFonts w:ascii="Arial" w:eastAsia="Times New Roman" w:hAnsi="Arial" w:cs="Arial"/>
          <w:color w:val="222222"/>
          <w:sz w:val="24"/>
          <w:szCs w:val="24"/>
          <w:lang w:eastAsia="fr-FR"/>
        </w:rPr>
        <w:t>dans vos cercles professionnels et citoyens.</w:t>
      </w:r>
    </w:p>
    <w:p w14:paraId="641549AF" w14:textId="77777777" w:rsidR="00F16841" w:rsidRPr="00F16841" w:rsidRDefault="00F16841" w:rsidP="00F1684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F16841">
        <w:rPr>
          <w:rFonts w:ascii="Arial" w:eastAsia="Times New Roman" w:hAnsi="Arial" w:cs="Arial"/>
          <w:b/>
          <w:bCs/>
          <w:color w:val="222222"/>
          <w:sz w:val="24"/>
          <w:szCs w:val="24"/>
          <w:lang w:eastAsia="fr-FR"/>
        </w:rPr>
        <w:t>16 septembre 2021,</w:t>
      </w:r>
      <w:r w:rsidRPr="00F16841">
        <w:rPr>
          <w:rFonts w:ascii="Arial" w:eastAsia="Times New Roman" w:hAnsi="Arial" w:cs="Arial"/>
          <w:b/>
          <w:bCs/>
          <w:color w:val="222222"/>
          <w:sz w:val="24"/>
          <w:szCs w:val="24"/>
          <w:lang w:eastAsia="fr-FR"/>
        </w:rPr>
        <w:br/>
        <w:t>Plate-forme "Assurer l’avenir de la PMI"</w:t>
      </w:r>
    </w:p>
    <w:p w14:paraId="1FB8B63D" w14:textId="77777777" w:rsidR="00F16841" w:rsidRPr="00F16841" w:rsidRDefault="00F16841" w:rsidP="00F1684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hyperlink r:id="rId8" w:tgtFrame="_blank" w:history="1">
        <w:r w:rsidRPr="00F16841">
          <w:rPr>
            <w:rFonts w:ascii="Arial" w:eastAsia="Times New Roman" w:hAnsi="Arial" w:cs="Arial"/>
            <w:b/>
            <w:bCs/>
            <w:color w:val="1155CC"/>
            <w:sz w:val="24"/>
            <w:szCs w:val="24"/>
            <w:u w:val="single"/>
            <w:lang w:eastAsia="fr-FR"/>
          </w:rPr>
          <w:t>https://assureravenirpmi.org</w:t>
        </w:r>
      </w:hyperlink>
      <w:r w:rsidRPr="00F16841">
        <w:rPr>
          <w:rFonts w:ascii="Arial" w:eastAsia="Times New Roman" w:hAnsi="Arial" w:cs="Arial"/>
          <w:b/>
          <w:bCs/>
          <w:color w:val="222222"/>
          <w:sz w:val="24"/>
          <w:szCs w:val="24"/>
          <w:lang w:eastAsia="fr-FR"/>
        </w:rPr>
        <w:br/>
        <w:t>contact@</w:t>
      </w:r>
      <w:hyperlink r:id="rId9" w:tgtFrame="_blank" w:history="1">
        <w:r w:rsidRPr="00F16841">
          <w:rPr>
            <w:rFonts w:ascii="Arial" w:eastAsia="Times New Roman" w:hAnsi="Arial" w:cs="Arial"/>
            <w:b/>
            <w:bCs/>
            <w:color w:val="1155CC"/>
            <w:sz w:val="24"/>
            <w:szCs w:val="24"/>
            <w:u w:val="single"/>
            <w:lang w:eastAsia="fr-FR"/>
          </w:rPr>
          <w:t>assureravenirpmi.org</w:t>
        </w:r>
      </w:hyperlink>
    </w:p>
    <w:p w14:paraId="0C33F8B6" w14:textId="77777777" w:rsidR="00F16841" w:rsidRPr="00F16841" w:rsidRDefault="00F16841" w:rsidP="00F16841">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F16841">
        <w:rPr>
          <w:rFonts w:ascii="Arial" w:eastAsia="Times New Roman" w:hAnsi="Arial" w:cs="Arial"/>
          <w:b/>
          <w:bCs/>
          <w:color w:val="222222"/>
          <w:sz w:val="24"/>
          <w:szCs w:val="24"/>
          <w:u w:val="single"/>
          <w:lang w:eastAsia="fr-FR"/>
        </w:rPr>
        <w:t>Lien pour la pétition</w:t>
      </w:r>
      <w:r w:rsidRPr="00F16841">
        <w:rPr>
          <w:rFonts w:ascii="Arial" w:eastAsia="Times New Roman" w:hAnsi="Arial" w:cs="Arial"/>
          <w:b/>
          <w:bCs/>
          <w:color w:val="222222"/>
          <w:sz w:val="24"/>
          <w:szCs w:val="24"/>
          <w:lang w:eastAsia="fr-FR"/>
        </w:rPr>
        <w:br/>
      </w:r>
      <w:hyperlink r:id="rId10" w:tgtFrame="_blank" w:history="1">
        <w:r w:rsidRPr="00F16841">
          <w:rPr>
            <w:rFonts w:ascii="Arial" w:eastAsia="Times New Roman" w:hAnsi="Arial" w:cs="Arial"/>
            <w:b/>
            <w:bCs/>
            <w:color w:val="1155CC"/>
            <w:sz w:val="24"/>
            <w:szCs w:val="24"/>
            <w:u w:val="single"/>
            <w:lang w:eastAsia="fr-FR"/>
          </w:rPr>
          <w:t>https://assureravenirpmi.org/PETITION-NATIONALE-Prendre-les-mesures-efficaces-pour-sauver-la-PMI.html</w:t>
        </w:r>
      </w:hyperlink>
      <w:r w:rsidRPr="00F16841">
        <w:rPr>
          <w:rFonts w:ascii="Arial" w:eastAsia="Times New Roman" w:hAnsi="Arial" w:cs="Arial"/>
          <w:b/>
          <w:bCs/>
          <w:color w:val="222222"/>
          <w:sz w:val="24"/>
          <w:szCs w:val="24"/>
          <w:lang w:eastAsia="fr-FR"/>
        </w:rPr>
        <w:t> </w:t>
      </w:r>
    </w:p>
    <w:p w14:paraId="40D91A96" w14:textId="77777777" w:rsidR="00F16841" w:rsidRPr="00F16841" w:rsidRDefault="00F16841" w:rsidP="00F16841">
      <w:pPr>
        <w:shd w:val="clear" w:color="auto" w:fill="FFFFFF"/>
        <w:spacing w:after="0" w:line="240" w:lineRule="auto"/>
        <w:rPr>
          <w:rFonts w:ascii="Arial" w:eastAsia="Times New Roman" w:hAnsi="Arial" w:cs="Arial"/>
          <w:color w:val="222222"/>
          <w:sz w:val="24"/>
          <w:szCs w:val="24"/>
          <w:lang w:eastAsia="fr-FR"/>
        </w:rPr>
      </w:pPr>
    </w:p>
    <w:p w14:paraId="74AE31E2" w14:textId="77777777" w:rsidR="00761D9B" w:rsidRDefault="00761D9B"/>
    <w:sectPr w:rsidR="00761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F6"/>
    <w:rsid w:val="000E6AF6"/>
    <w:rsid w:val="00761D9B"/>
    <w:rsid w:val="00F16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0DD5"/>
  <w15:chartTrackingRefBased/>
  <w15:docId w15:val="{280ABEDD-180B-4D25-889C-023F8502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0174">
      <w:bodyDiv w:val="1"/>
      <w:marLeft w:val="0"/>
      <w:marRight w:val="0"/>
      <w:marTop w:val="0"/>
      <w:marBottom w:val="0"/>
      <w:divBdr>
        <w:top w:val="none" w:sz="0" w:space="0" w:color="auto"/>
        <w:left w:val="none" w:sz="0" w:space="0" w:color="auto"/>
        <w:bottom w:val="none" w:sz="0" w:space="0" w:color="auto"/>
        <w:right w:val="none" w:sz="0" w:space="0" w:color="auto"/>
      </w:divBdr>
      <w:divsChild>
        <w:div w:id="197625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ureravenirpmi.org/" TargetMode="External"/><Relationship Id="rId3" Type="http://schemas.openxmlformats.org/officeDocument/2006/relationships/webSettings" Target="webSettings.xml"/><Relationship Id="rId7" Type="http://schemas.openxmlformats.org/officeDocument/2006/relationships/hyperlink" Target="https://assureravenirpmi.org/PETITION-NATIONALE-Prendre-les-mesures-efficaces-pour-sauver-la-PM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ureravenirpmi.org/PETITION-NATIONALE-Prendre-les-mesures-efficaces-pour-sauver-la-PMI.html" TargetMode="External"/><Relationship Id="rId11" Type="http://schemas.openxmlformats.org/officeDocument/2006/relationships/fontTable" Target="fontTable.xml"/><Relationship Id="rId5" Type="http://schemas.openxmlformats.org/officeDocument/2006/relationships/hyperlink" Target="https://assureravenirpmi.org/PETITION-NATIONALE-Prendre-les-mesures-efficaces-pour-sauver-la-PMI.html" TargetMode="External"/><Relationship Id="rId10" Type="http://schemas.openxmlformats.org/officeDocument/2006/relationships/hyperlink" Target="https://assureravenirpmi.org/PETITION-NATIONALE-Prendre-les-mesures-efficaces-pour-sauver-la-PMI.html" TargetMode="External"/><Relationship Id="rId4" Type="http://schemas.openxmlformats.org/officeDocument/2006/relationships/hyperlink" Target="http://ami.es/" TargetMode="External"/><Relationship Id="rId9" Type="http://schemas.openxmlformats.org/officeDocument/2006/relationships/hyperlink" Target="http://assureravenirpm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1623</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2</cp:revision>
  <dcterms:created xsi:type="dcterms:W3CDTF">2021-09-18T09:26:00Z</dcterms:created>
  <dcterms:modified xsi:type="dcterms:W3CDTF">2021-09-18T09:27:00Z</dcterms:modified>
</cp:coreProperties>
</file>